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2B21" w:rsidRPr="00182B14" w:rsidRDefault="00422B21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 xml:space="preserve">Доступность зданий МАУК «ЦКиТ «Тюмень» </w:t>
      </w:r>
    </w:p>
    <w:p w:rsidR="00422B21" w:rsidRPr="00182B14" w:rsidRDefault="00422B21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>для маломобильных групп населения</w:t>
      </w:r>
    </w:p>
    <w:p w:rsidR="00422B21" w:rsidRPr="00182B14" w:rsidRDefault="00422B21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B14" w:rsidRPr="00182B14" w:rsidRDefault="00422B21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>ОСП «Дом культуры «Орфей»</w:t>
      </w:r>
    </w:p>
    <w:p w:rsidR="00422B21" w:rsidRPr="00182B14" w:rsidRDefault="00422B21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>(г. Тюмень, ул. 70 лет Октября, 5в)</w:t>
      </w:r>
    </w:p>
    <w:p w:rsidR="000F0B14" w:rsidRPr="00182B14" w:rsidRDefault="000F0B14" w:rsidP="000D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B14" w:rsidRPr="00182B14" w:rsidRDefault="00182B14" w:rsidP="000D08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 xml:space="preserve">Информационная табличка </w:t>
      </w:r>
      <w:r w:rsidRPr="00182B14">
        <w:rPr>
          <w:rFonts w:ascii="Times New Roman" w:hAnsi="Times New Roman" w:cs="Times New Roman"/>
          <w:sz w:val="24"/>
          <w:szCs w:val="24"/>
        </w:rPr>
        <w:t>с шрифтом Брайля</w:t>
      </w:r>
      <w:r w:rsidRPr="00182B14">
        <w:rPr>
          <w:rFonts w:ascii="Times New Roman" w:hAnsi="Times New Roman" w:cs="Times New Roman"/>
          <w:sz w:val="24"/>
          <w:szCs w:val="24"/>
        </w:rPr>
        <w:t xml:space="preserve"> на входе.</w:t>
      </w:r>
    </w:p>
    <w:p w:rsidR="000F0B14" w:rsidRPr="00182B14" w:rsidRDefault="00422B21" w:rsidP="000D08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К</w:t>
      </w:r>
      <w:r w:rsidR="000F0B14" w:rsidRPr="00182B14">
        <w:rPr>
          <w:rFonts w:ascii="Times New Roman" w:hAnsi="Times New Roman" w:cs="Times New Roman"/>
          <w:sz w:val="24"/>
          <w:szCs w:val="24"/>
        </w:rPr>
        <w:t>нопка вызова сотрудников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F0B14" w:rsidRPr="00182B14" w:rsidRDefault="000F0B14" w:rsidP="000D08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Пандус</w:t>
      </w:r>
      <w:r w:rsidR="00363CC6" w:rsidRPr="00182B14">
        <w:rPr>
          <w:rFonts w:ascii="Times New Roman" w:hAnsi="Times New Roman" w:cs="Times New Roman"/>
          <w:sz w:val="24"/>
          <w:szCs w:val="24"/>
        </w:rPr>
        <w:t>.</w:t>
      </w:r>
    </w:p>
    <w:p w:rsidR="00182B14" w:rsidRPr="00182B14" w:rsidRDefault="00182B14" w:rsidP="0018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>ОСП «Дом культуры «Орфей»</w:t>
      </w:r>
    </w:p>
    <w:p w:rsidR="00182B14" w:rsidRPr="00182B14" w:rsidRDefault="00182B14" w:rsidP="0018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 xml:space="preserve">(г. Тюмень, ул. </w:t>
      </w:r>
      <w:r w:rsidRPr="00182B14">
        <w:rPr>
          <w:rFonts w:ascii="Times New Roman" w:hAnsi="Times New Roman" w:cs="Times New Roman"/>
          <w:b/>
          <w:sz w:val="24"/>
          <w:szCs w:val="24"/>
        </w:rPr>
        <w:t>С. Шахлина</w:t>
      </w:r>
      <w:r w:rsidRPr="00182B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2B14">
        <w:rPr>
          <w:rFonts w:ascii="Times New Roman" w:hAnsi="Times New Roman" w:cs="Times New Roman"/>
          <w:b/>
          <w:sz w:val="24"/>
          <w:szCs w:val="24"/>
        </w:rPr>
        <w:t>20</w:t>
      </w:r>
      <w:r w:rsidRPr="00182B14">
        <w:rPr>
          <w:rFonts w:ascii="Times New Roman" w:hAnsi="Times New Roman" w:cs="Times New Roman"/>
          <w:b/>
          <w:sz w:val="24"/>
          <w:szCs w:val="24"/>
        </w:rPr>
        <w:t>)</w:t>
      </w:r>
    </w:p>
    <w:p w:rsidR="00182B14" w:rsidRPr="00182B14" w:rsidRDefault="00182B14" w:rsidP="00182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B14" w:rsidRPr="00182B14" w:rsidRDefault="00182B14" w:rsidP="00182B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Информационная табличка с шрифтом Брайля</w:t>
      </w:r>
      <w:r w:rsidRPr="00182B14">
        <w:rPr>
          <w:rFonts w:ascii="Times New Roman" w:hAnsi="Times New Roman" w:cs="Times New Roman"/>
          <w:sz w:val="24"/>
          <w:szCs w:val="24"/>
        </w:rPr>
        <w:t xml:space="preserve"> на входе</w:t>
      </w:r>
      <w:r w:rsidRPr="00182B14">
        <w:rPr>
          <w:rFonts w:ascii="Times New Roman" w:hAnsi="Times New Roman" w:cs="Times New Roman"/>
          <w:sz w:val="24"/>
          <w:szCs w:val="24"/>
        </w:rPr>
        <w:t>.</w:t>
      </w:r>
    </w:p>
    <w:p w:rsidR="00182B14" w:rsidRPr="00182B14" w:rsidRDefault="00182B14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B21" w:rsidRPr="00182B14" w:rsidRDefault="00422B21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>ОСП «Дом культуры «</w:t>
      </w:r>
      <w:r w:rsidRPr="00182B14">
        <w:rPr>
          <w:rFonts w:ascii="Times New Roman" w:hAnsi="Times New Roman" w:cs="Times New Roman"/>
          <w:b/>
          <w:sz w:val="24"/>
          <w:szCs w:val="24"/>
        </w:rPr>
        <w:t>Водник</w:t>
      </w:r>
      <w:r w:rsidRPr="00182B14">
        <w:rPr>
          <w:rFonts w:ascii="Times New Roman" w:hAnsi="Times New Roman" w:cs="Times New Roman"/>
          <w:b/>
          <w:sz w:val="24"/>
          <w:szCs w:val="24"/>
        </w:rPr>
        <w:t>»</w:t>
      </w:r>
    </w:p>
    <w:p w:rsidR="00422B21" w:rsidRPr="00182B14" w:rsidRDefault="00422B21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 xml:space="preserve">(г. Тюмень, ул. </w:t>
      </w:r>
      <w:r w:rsidRPr="00182B14">
        <w:rPr>
          <w:rFonts w:ascii="Times New Roman" w:hAnsi="Times New Roman" w:cs="Times New Roman"/>
          <w:b/>
          <w:sz w:val="24"/>
          <w:szCs w:val="24"/>
        </w:rPr>
        <w:t>Судоремонтная, 1а</w:t>
      </w:r>
      <w:r w:rsidRPr="00182B14">
        <w:rPr>
          <w:rFonts w:ascii="Times New Roman" w:hAnsi="Times New Roman" w:cs="Times New Roman"/>
          <w:b/>
          <w:sz w:val="24"/>
          <w:szCs w:val="24"/>
        </w:rPr>
        <w:t>)</w:t>
      </w:r>
    </w:p>
    <w:p w:rsidR="000D08C0" w:rsidRPr="00182B14" w:rsidRDefault="000D08C0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B14" w:rsidRPr="00182B14" w:rsidRDefault="00182B14" w:rsidP="00182B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Информационная табличка с шрифтом Брайля</w:t>
      </w:r>
      <w:r w:rsidRPr="00182B14">
        <w:rPr>
          <w:rFonts w:ascii="Times New Roman" w:hAnsi="Times New Roman" w:cs="Times New Roman"/>
          <w:sz w:val="24"/>
          <w:szCs w:val="24"/>
        </w:rPr>
        <w:t xml:space="preserve"> на входе</w:t>
      </w:r>
      <w:r w:rsidRPr="00182B14">
        <w:rPr>
          <w:rFonts w:ascii="Times New Roman" w:hAnsi="Times New Roman" w:cs="Times New Roman"/>
          <w:sz w:val="24"/>
          <w:szCs w:val="24"/>
        </w:rPr>
        <w:t>.</w:t>
      </w:r>
    </w:p>
    <w:p w:rsidR="00182B14" w:rsidRPr="00182B14" w:rsidRDefault="00182B14" w:rsidP="00182B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Кнопка вызова сотрудников</w:t>
      </w:r>
      <w:r w:rsidRPr="00182B14">
        <w:rPr>
          <w:rFonts w:ascii="Times New Roman" w:hAnsi="Times New Roman" w:cs="Times New Roman"/>
          <w:sz w:val="24"/>
          <w:szCs w:val="24"/>
        </w:rPr>
        <w:t>.</w:t>
      </w:r>
    </w:p>
    <w:p w:rsidR="00422B21" w:rsidRPr="00182B14" w:rsidRDefault="00422B21" w:rsidP="000D08C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Пандус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>ОСП «Дом культуры «Водник»</w:t>
      </w:r>
    </w:p>
    <w:p w:rsidR="000D08C0" w:rsidRPr="00182B14" w:rsidRDefault="000D08C0" w:rsidP="000D08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 xml:space="preserve">(г. Тюмень, ул. </w:t>
      </w:r>
      <w:r w:rsidRPr="00182B14">
        <w:rPr>
          <w:rFonts w:ascii="Times New Roman" w:hAnsi="Times New Roman" w:cs="Times New Roman"/>
          <w:b/>
          <w:sz w:val="24"/>
          <w:szCs w:val="24"/>
        </w:rPr>
        <w:t>Утешевская</w:t>
      </w:r>
      <w:r w:rsidRPr="00182B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2B14">
        <w:rPr>
          <w:rFonts w:ascii="Times New Roman" w:hAnsi="Times New Roman" w:cs="Times New Roman"/>
          <w:b/>
          <w:sz w:val="24"/>
          <w:szCs w:val="24"/>
        </w:rPr>
        <w:t>23</w:t>
      </w:r>
      <w:r w:rsidRPr="00182B14">
        <w:rPr>
          <w:rFonts w:ascii="Times New Roman" w:hAnsi="Times New Roman" w:cs="Times New Roman"/>
          <w:b/>
          <w:sz w:val="24"/>
          <w:szCs w:val="24"/>
        </w:rPr>
        <w:t>)</w:t>
      </w:r>
    </w:p>
    <w:p w:rsidR="00422B21" w:rsidRPr="00182B14" w:rsidRDefault="00422B21" w:rsidP="000D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B21" w:rsidRPr="00182B14" w:rsidRDefault="000D08C0" w:rsidP="000D08C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Информационная табличка с шрифтом Брайля</w:t>
      </w:r>
      <w:r w:rsidR="00182B14" w:rsidRPr="00182B14">
        <w:rPr>
          <w:rFonts w:ascii="Times New Roman" w:hAnsi="Times New Roman" w:cs="Times New Roman"/>
          <w:sz w:val="24"/>
          <w:szCs w:val="24"/>
        </w:rPr>
        <w:t xml:space="preserve"> на входе</w:t>
      </w:r>
      <w:r w:rsidR="00422B21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8C0" w:rsidRPr="00182B14" w:rsidRDefault="000D08C0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 xml:space="preserve">ОСП «Дом культуры </w:t>
      </w:r>
      <w:r w:rsidRPr="00182B14">
        <w:rPr>
          <w:rFonts w:ascii="Times New Roman" w:hAnsi="Times New Roman" w:cs="Times New Roman"/>
          <w:b/>
          <w:sz w:val="24"/>
          <w:szCs w:val="24"/>
        </w:rPr>
        <w:t xml:space="preserve">и творчества </w:t>
      </w:r>
      <w:r w:rsidRPr="00182B14">
        <w:rPr>
          <w:rFonts w:ascii="Times New Roman" w:hAnsi="Times New Roman" w:cs="Times New Roman"/>
          <w:b/>
          <w:sz w:val="24"/>
          <w:szCs w:val="24"/>
        </w:rPr>
        <w:t>«</w:t>
      </w:r>
      <w:r w:rsidRPr="00182B14">
        <w:rPr>
          <w:rFonts w:ascii="Times New Roman" w:hAnsi="Times New Roman" w:cs="Times New Roman"/>
          <w:b/>
          <w:sz w:val="24"/>
          <w:szCs w:val="24"/>
        </w:rPr>
        <w:t>Торфяник</w:t>
      </w:r>
      <w:r w:rsidRPr="00182B14">
        <w:rPr>
          <w:rFonts w:ascii="Times New Roman" w:hAnsi="Times New Roman" w:cs="Times New Roman"/>
          <w:b/>
          <w:sz w:val="24"/>
          <w:szCs w:val="24"/>
        </w:rPr>
        <w:t>»</w:t>
      </w:r>
    </w:p>
    <w:p w:rsidR="000D08C0" w:rsidRPr="00182B14" w:rsidRDefault="000D08C0" w:rsidP="000D08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 xml:space="preserve">(г. Тюмень, ул. </w:t>
      </w:r>
      <w:r w:rsidRPr="00182B14">
        <w:rPr>
          <w:rFonts w:ascii="Times New Roman" w:hAnsi="Times New Roman" w:cs="Times New Roman"/>
          <w:b/>
          <w:sz w:val="24"/>
          <w:szCs w:val="24"/>
        </w:rPr>
        <w:t>Малышева</w:t>
      </w:r>
      <w:r w:rsidRPr="00182B14">
        <w:rPr>
          <w:rFonts w:ascii="Times New Roman" w:hAnsi="Times New Roman" w:cs="Times New Roman"/>
          <w:b/>
          <w:sz w:val="24"/>
          <w:szCs w:val="24"/>
        </w:rPr>
        <w:t>, 2</w:t>
      </w:r>
      <w:r w:rsidRPr="00182B14">
        <w:rPr>
          <w:rFonts w:ascii="Times New Roman" w:hAnsi="Times New Roman" w:cs="Times New Roman"/>
          <w:b/>
          <w:sz w:val="24"/>
          <w:szCs w:val="24"/>
        </w:rPr>
        <w:t>6</w:t>
      </w:r>
      <w:r w:rsidRPr="00182B14">
        <w:rPr>
          <w:rFonts w:ascii="Times New Roman" w:hAnsi="Times New Roman" w:cs="Times New Roman"/>
          <w:b/>
          <w:sz w:val="24"/>
          <w:szCs w:val="24"/>
        </w:rPr>
        <w:t>)</w:t>
      </w:r>
    </w:p>
    <w:p w:rsidR="000D08C0" w:rsidRPr="00182B14" w:rsidRDefault="000D08C0" w:rsidP="000D0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B14" w:rsidRPr="00182B14" w:rsidRDefault="00182B14" w:rsidP="000D08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Информационная табличка с шрифтом Брайля</w:t>
      </w:r>
      <w:r w:rsidRPr="00182B14">
        <w:rPr>
          <w:rFonts w:ascii="Times New Roman" w:hAnsi="Times New Roman" w:cs="Times New Roman"/>
          <w:sz w:val="24"/>
          <w:szCs w:val="24"/>
        </w:rPr>
        <w:t xml:space="preserve"> на входе.</w:t>
      </w:r>
    </w:p>
    <w:p w:rsidR="000D08C0" w:rsidRPr="00182B14" w:rsidRDefault="000D08C0" w:rsidP="000D08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Пандус переносной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Кнопка вызова сотрудников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Санитарно-гигиенические помещения для МГН.</w:t>
      </w:r>
    </w:p>
    <w:p w:rsidR="000D08C0" w:rsidRPr="00182B14" w:rsidRDefault="000D08C0" w:rsidP="000D08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C0" w:rsidRPr="00182B14" w:rsidRDefault="000D08C0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>Административное здание МАУК «ЦКиТ «Тюмень»</w:t>
      </w:r>
    </w:p>
    <w:p w:rsidR="000D08C0" w:rsidRPr="00182B14" w:rsidRDefault="000D08C0" w:rsidP="000D0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B14">
        <w:rPr>
          <w:rFonts w:ascii="Times New Roman" w:hAnsi="Times New Roman" w:cs="Times New Roman"/>
          <w:b/>
          <w:sz w:val="24"/>
          <w:szCs w:val="24"/>
        </w:rPr>
        <w:t>(г. Тюмень, ул. 50 лет Октября, 82/2)</w:t>
      </w:r>
    </w:p>
    <w:p w:rsidR="000D08C0" w:rsidRPr="00182B14" w:rsidRDefault="000D08C0" w:rsidP="000D0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B14" w:rsidRPr="00182B14" w:rsidRDefault="00182B14" w:rsidP="000D08C0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Pr="00182B14">
        <w:rPr>
          <w:rFonts w:ascii="Times New Roman" w:hAnsi="Times New Roman" w:cs="Times New Roman"/>
          <w:sz w:val="24"/>
          <w:szCs w:val="24"/>
        </w:rPr>
        <w:t>табличка с шрифтом Брайля</w:t>
      </w:r>
      <w:r w:rsidRPr="00182B14">
        <w:rPr>
          <w:rFonts w:ascii="Times New Roman" w:hAnsi="Times New Roman" w:cs="Times New Roman"/>
          <w:sz w:val="24"/>
          <w:szCs w:val="24"/>
        </w:rPr>
        <w:t xml:space="preserve"> на входе;</w:t>
      </w:r>
    </w:p>
    <w:p w:rsidR="000D08C0" w:rsidRPr="00182B14" w:rsidRDefault="000D08C0" w:rsidP="000D08C0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Пиктограмма доступность для инвалидов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Предупредительная тактильная полоса в линейном порядке перед лестницей крыльца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Поручень из нержавеющей стали на стойках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Выделение краевых ступеней крыльца контрастным цветом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 xml:space="preserve">Покрытие из резиновой крошки </w:t>
      </w:r>
      <w:r w:rsidRPr="00182B14">
        <w:rPr>
          <w:rFonts w:ascii="Times New Roman" w:hAnsi="Times New Roman" w:cs="Times New Roman"/>
          <w:sz w:val="24"/>
          <w:szCs w:val="24"/>
        </w:rPr>
        <w:t>на крыльце</w:t>
      </w:r>
      <w:r w:rsidR="00363CC6" w:rsidRPr="00182B14">
        <w:rPr>
          <w:rFonts w:ascii="Times New Roman" w:hAnsi="Times New Roman" w:cs="Times New Roman"/>
          <w:sz w:val="24"/>
          <w:szCs w:val="24"/>
        </w:rPr>
        <w:t xml:space="preserve"> в профиле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Покрытие Шейп антикаблук</w:t>
      </w:r>
      <w:r w:rsidRPr="00182B14">
        <w:rPr>
          <w:rFonts w:ascii="Times New Roman" w:hAnsi="Times New Roman" w:cs="Times New Roman"/>
          <w:sz w:val="24"/>
          <w:szCs w:val="24"/>
        </w:rPr>
        <w:t xml:space="preserve"> в </w:t>
      </w:r>
      <w:r w:rsidRPr="00182B14">
        <w:rPr>
          <w:rFonts w:ascii="Times New Roman" w:hAnsi="Times New Roman" w:cs="Times New Roman"/>
          <w:sz w:val="24"/>
          <w:szCs w:val="24"/>
        </w:rPr>
        <w:t>тамбур</w:t>
      </w:r>
      <w:r w:rsidRPr="00182B14">
        <w:rPr>
          <w:rFonts w:ascii="Times New Roman" w:hAnsi="Times New Roman" w:cs="Times New Roman"/>
          <w:sz w:val="24"/>
          <w:szCs w:val="24"/>
        </w:rPr>
        <w:t>е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363CC6" w:rsidP="000D08C0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 xml:space="preserve">Специализированные ручки на </w:t>
      </w:r>
      <w:r w:rsidR="000D08C0" w:rsidRPr="00182B14">
        <w:rPr>
          <w:rFonts w:ascii="Times New Roman" w:hAnsi="Times New Roman" w:cs="Times New Roman"/>
          <w:sz w:val="24"/>
          <w:szCs w:val="24"/>
        </w:rPr>
        <w:t>двери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Информационная навигационная вывеска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363CC6" w:rsidRPr="00182B14" w:rsidRDefault="000D08C0" w:rsidP="000D08C0">
      <w:pPr>
        <w:pStyle w:val="a3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Информационная табличка с шрифтом Брайля</w:t>
      </w:r>
      <w:r w:rsidR="00182B14" w:rsidRPr="00182B14">
        <w:rPr>
          <w:rFonts w:ascii="Times New Roman" w:hAnsi="Times New Roman" w:cs="Times New Roman"/>
          <w:sz w:val="24"/>
          <w:szCs w:val="24"/>
        </w:rPr>
        <w:t xml:space="preserve"> </w:t>
      </w:r>
      <w:r w:rsidR="00182B14" w:rsidRPr="00182B14">
        <w:rPr>
          <w:rFonts w:ascii="Times New Roman" w:hAnsi="Times New Roman" w:cs="Times New Roman"/>
          <w:sz w:val="24"/>
          <w:szCs w:val="24"/>
        </w:rPr>
        <w:t>на кабинеты</w:t>
      </w:r>
      <w:r w:rsidR="00182B14" w:rsidRPr="00182B14">
        <w:rPr>
          <w:rFonts w:ascii="Times New Roman" w:hAnsi="Times New Roman" w:cs="Times New Roman"/>
          <w:sz w:val="24"/>
          <w:szCs w:val="24"/>
        </w:rPr>
        <w:t>.</w:t>
      </w:r>
    </w:p>
    <w:p w:rsidR="00363CC6" w:rsidRPr="00182B14" w:rsidRDefault="000D08C0" w:rsidP="000D08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 xml:space="preserve">Поручень пристенный из нержавеющей полированной стали </w:t>
      </w:r>
      <w:r w:rsidR="00363CC6" w:rsidRPr="00182B14">
        <w:rPr>
          <w:rFonts w:ascii="Times New Roman" w:hAnsi="Times New Roman" w:cs="Times New Roman"/>
          <w:sz w:val="24"/>
          <w:szCs w:val="24"/>
        </w:rPr>
        <w:t xml:space="preserve">на </w:t>
      </w:r>
      <w:r w:rsidRPr="00182B14">
        <w:rPr>
          <w:rFonts w:ascii="Times New Roman" w:hAnsi="Times New Roman" w:cs="Times New Roman"/>
          <w:sz w:val="24"/>
          <w:szCs w:val="24"/>
        </w:rPr>
        <w:t>лестни</w:t>
      </w:r>
      <w:r w:rsidR="00363CC6" w:rsidRPr="00182B14">
        <w:rPr>
          <w:rFonts w:ascii="Times New Roman" w:hAnsi="Times New Roman" w:cs="Times New Roman"/>
          <w:sz w:val="24"/>
          <w:szCs w:val="24"/>
        </w:rPr>
        <w:t>чных маршах</w:t>
      </w:r>
      <w:r w:rsid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 xml:space="preserve">Профиль алюминиевый тройной антискользящий </w:t>
      </w:r>
      <w:r w:rsidR="00363CC6" w:rsidRPr="00182B14">
        <w:rPr>
          <w:rFonts w:ascii="Times New Roman" w:hAnsi="Times New Roman" w:cs="Times New Roman"/>
          <w:sz w:val="24"/>
          <w:szCs w:val="24"/>
        </w:rPr>
        <w:t>с резиновыми</w:t>
      </w:r>
      <w:r w:rsidRPr="00182B14">
        <w:rPr>
          <w:rFonts w:ascii="Times New Roman" w:hAnsi="Times New Roman" w:cs="Times New Roman"/>
          <w:sz w:val="24"/>
          <w:szCs w:val="24"/>
        </w:rPr>
        <w:t xml:space="preserve"> вставками желтого цвета выделение краевых ступеней внутренних лестниц</w:t>
      </w:r>
      <w:r w:rsidR="00182B14" w:rsidRPr="00182B14">
        <w:rPr>
          <w:rFonts w:ascii="Times New Roman" w:hAnsi="Times New Roman" w:cs="Times New Roman"/>
          <w:sz w:val="24"/>
          <w:szCs w:val="24"/>
        </w:rPr>
        <w:t xml:space="preserve"> и наружной эвакуационной лестницы.</w:t>
      </w:r>
    </w:p>
    <w:p w:rsidR="000D08C0" w:rsidRPr="00182B14" w:rsidRDefault="000D08C0" w:rsidP="000D08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 xml:space="preserve">Поручень пристенный из нержавеющей полированной стали </w:t>
      </w:r>
      <w:r w:rsidR="00363CC6" w:rsidRPr="00182B14">
        <w:rPr>
          <w:rFonts w:ascii="Times New Roman" w:hAnsi="Times New Roman" w:cs="Times New Roman"/>
          <w:sz w:val="24"/>
          <w:szCs w:val="24"/>
        </w:rPr>
        <w:t>в санузле</w:t>
      </w:r>
      <w:r w:rsidR="00182B14">
        <w:rPr>
          <w:rFonts w:ascii="Times New Roman" w:hAnsi="Times New Roman" w:cs="Times New Roman"/>
          <w:sz w:val="24"/>
          <w:szCs w:val="24"/>
        </w:rPr>
        <w:t>.</w:t>
      </w:r>
    </w:p>
    <w:p w:rsidR="000D08C0" w:rsidRPr="00182B14" w:rsidRDefault="000D08C0" w:rsidP="000D08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Крючок-держатель для трости и костылей</w:t>
      </w:r>
      <w:r w:rsidR="00363CC6" w:rsidRPr="00182B14">
        <w:rPr>
          <w:rFonts w:ascii="Times New Roman" w:hAnsi="Times New Roman" w:cs="Times New Roman"/>
          <w:sz w:val="24"/>
          <w:szCs w:val="24"/>
        </w:rPr>
        <w:t xml:space="preserve"> в санузле</w:t>
      </w:r>
      <w:r w:rsidR="00182B1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D08C0" w:rsidRPr="00182B14" w:rsidRDefault="000D08C0" w:rsidP="000D08C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B14">
        <w:rPr>
          <w:rFonts w:ascii="Times New Roman" w:hAnsi="Times New Roman" w:cs="Times New Roman"/>
          <w:sz w:val="24"/>
          <w:szCs w:val="24"/>
        </w:rPr>
        <w:t>Поручень к раковине</w:t>
      </w:r>
      <w:r w:rsidR="00363CC6" w:rsidRPr="00182B14">
        <w:rPr>
          <w:rFonts w:ascii="Times New Roman" w:hAnsi="Times New Roman" w:cs="Times New Roman"/>
          <w:sz w:val="24"/>
          <w:szCs w:val="24"/>
        </w:rPr>
        <w:t>.</w:t>
      </w:r>
    </w:p>
    <w:sectPr w:rsidR="000D08C0" w:rsidRPr="00182B14" w:rsidSect="00363CC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26756"/>
    <w:multiLevelType w:val="hybridMultilevel"/>
    <w:tmpl w:val="AAEA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607A9"/>
    <w:multiLevelType w:val="hybridMultilevel"/>
    <w:tmpl w:val="4B5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7B96"/>
    <w:multiLevelType w:val="hybridMultilevel"/>
    <w:tmpl w:val="4B5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E06BE"/>
    <w:multiLevelType w:val="hybridMultilevel"/>
    <w:tmpl w:val="4B5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14C73"/>
    <w:multiLevelType w:val="hybridMultilevel"/>
    <w:tmpl w:val="AAEA4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B2F16"/>
    <w:multiLevelType w:val="hybridMultilevel"/>
    <w:tmpl w:val="5B8A44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B44271"/>
    <w:multiLevelType w:val="hybridMultilevel"/>
    <w:tmpl w:val="6198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14"/>
    <w:rsid w:val="000D08C0"/>
    <w:rsid w:val="000F0B14"/>
    <w:rsid w:val="00182B14"/>
    <w:rsid w:val="00363CC6"/>
    <w:rsid w:val="00422B21"/>
    <w:rsid w:val="00CC6693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B264"/>
  <w15:chartTrackingRefBased/>
  <w15:docId w15:val="{884922A6-1359-47F0-A331-E2453400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orfey-19</dc:creator>
  <cp:keywords/>
  <dc:description/>
  <cp:lastModifiedBy>ckit-33</cp:lastModifiedBy>
  <cp:revision>3</cp:revision>
  <cp:lastPrinted>2023-05-24T09:28:00Z</cp:lastPrinted>
  <dcterms:created xsi:type="dcterms:W3CDTF">2023-05-24T07:59:00Z</dcterms:created>
  <dcterms:modified xsi:type="dcterms:W3CDTF">2023-05-24T09:38:00Z</dcterms:modified>
</cp:coreProperties>
</file>